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1688" w14:textId="53538A9D" w:rsidR="00B14341" w:rsidRPr="00B14341" w:rsidRDefault="00277902" w:rsidP="00B14341">
      <w:pPr>
        <w:jc w:val="center"/>
        <w:rPr>
          <w:lang w:val="en-US"/>
        </w:rPr>
      </w:pPr>
      <w:r>
        <w:rPr>
          <w:rFonts w:ascii="Franklin Gothic Book" w:hAnsi="Franklin Gothic Book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9C96F4" wp14:editId="6C57E1CF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2259420" cy="962025"/>
            <wp:effectExtent l="0" t="0" r="7620" b="0"/>
            <wp:wrapNone/>
            <wp:docPr id="1" name="Picture 0" descr="HH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9D6" w:rsidRPr="007D03BE">
        <w:rPr>
          <w:rFonts w:eastAsia="Times New Roman" w:cs="Arial"/>
          <w:sz w:val="72"/>
          <w:szCs w:val="83"/>
          <w:lang w:eastAsia="en-NZ"/>
        </w:rPr>
        <w:br/>
      </w:r>
      <w:r w:rsidR="001C69DE" w:rsidRPr="007D03BE">
        <w:rPr>
          <w:rFonts w:eastAsia="Times New Roman" w:cs="Arial"/>
          <w:sz w:val="76"/>
          <w:szCs w:val="76"/>
          <w:lang w:eastAsia="en-NZ"/>
        </w:rPr>
        <w:t>SAFETY ACTION PLAN</w:t>
      </w:r>
      <w:r w:rsidR="003B45D9">
        <w:rPr>
          <w:rFonts w:eastAsia="Times New Roman" w:cs="Arial"/>
          <w:sz w:val="80"/>
          <w:szCs w:val="80"/>
          <w:lang w:eastAsia="en-NZ"/>
        </w:rPr>
        <w:br/>
      </w:r>
      <w:r w:rsidR="00B14341" w:rsidRPr="00B14341">
        <w:rPr>
          <w:rFonts w:eastAsia="Times New Roman" w:cs="Arial"/>
          <w:sz w:val="32"/>
          <w:szCs w:val="32"/>
          <w:lang w:eastAsia="en-NZ"/>
        </w:rPr>
        <w:t>Welcome to our Hillary House Visitors</w:t>
      </w:r>
      <w:r w:rsidR="00B14341" w:rsidRPr="007D03BE">
        <w:rPr>
          <w:rFonts w:eastAsia="Times New Roman" w:cs="Arial"/>
          <w:sz w:val="72"/>
          <w:szCs w:val="83"/>
          <w:lang w:eastAsia="en-NZ"/>
        </w:rPr>
        <w:t xml:space="preserve"> </w:t>
      </w:r>
    </w:p>
    <w:p w14:paraId="57769A13" w14:textId="59EAD696" w:rsidR="003B45D9" w:rsidRDefault="008C33CA" w:rsidP="003B45D9">
      <w:pPr>
        <w:spacing w:after="0" w:line="240" w:lineRule="auto"/>
        <w:rPr>
          <w:lang w:val="en-US"/>
        </w:rPr>
      </w:pPr>
      <w:r w:rsidRPr="003A79D6">
        <w:rPr>
          <w:rFonts w:eastAsia="Times New Roman" w:cs="Arial"/>
          <w:sz w:val="23"/>
          <w:szCs w:val="23"/>
          <w:lang w:eastAsia="en-NZ"/>
        </w:rPr>
        <w:t>Hillary House</w:t>
      </w:r>
      <w:r w:rsidR="001C69DE" w:rsidRPr="003A79D6">
        <w:rPr>
          <w:rFonts w:eastAsia="Times New Roman" w:cs="Arial"/>
          <w:sz w:val="23"/>
          <w:szCs w:val="23"/>
          <w:lang w:eastAsia="en-NZ"/>
        </w:rPr>
        <w:t xml:space="preserve"> </w:t>
      </w:r>
      <w:r w:rsidRPr="003A79D6">
        <w:rPr>
          <w:rFonts w:eastAsia="Times New Roman" w:cs="Arial"/>
          <w:sz w:val="23"/>
          <w:szCs w:val="23"/>
          <w:lang w:eastAsia="en-NZ"/>
        </w:rPr>
        <w:t xml:space="preserve">Leadership Centre </w:t>
      </w:r>
      <w:r w:rsidR="001C69DE" w:rsidRPr="003A79D6">
        <w:rPr>
          <w:rFonts w:eastAsia="Times New Roman" w:cs="Arial"/>
          <w:sz w:val="23"/>
          <w:szCs w:val="23"/>
          <w:lang w:eastAsia="en-NZ"/>
        </w:rPr>
        <w:t>has an accident register, hazards register, Health and Safety manual and detailed Health and Safety procedures, as required by law.</w:t>
      </w:r>
      <w:r w:rsidR="003B45D9">
        <w:rPr>
          <w:rFonts w:eastAsia="Times New Roman" w:cs="Arial"/>
          <w:sz w:val="23"/>
          <w:szCs w:val="23"/>
          <w:lang w:eastAsia="en-NZ"/>
        </w:rPr>
        <w:t xml:space="preserve"> T</w:t>
      </w:r>
      <w:r w:rsidR="001C69DE" w:rsidRPr="003A79D6">
        <w:rPr>
          <w:rFonts w:eastAsia="Times New Roman" w:cs="Arial"/>
          <w:sz w:val="23"/>
          <w:szCs w:val="23"/>
          <w:lang w:eastAsia="en-NZ"/>
        </w:rPr>
        <w:t>his Safety Action Plan (SAP) follows a template offered by the MOE, and is provided to advise you of risks we have identified.</w:t>
      </w:r>
      <w:r w:rsidR="003B45D9">
        <w:rPr>
          <w:rFonts w:eastAsia="Times New Roman" w:cs="Arial"/>
          <w:sz w:val="23"/>
          <w:szCs w:val="23"/>
          <w:lang w:eastAsia="en-NZ"/>
        </w:rPr>
        <w:t xml:space="preserve"> </w:t>
      </w:r>
      <w:r w:rsidRPr="003A79D6">
        <w:rPr>
          <w:rFonts w:eastAsia="Times New Roman" w:cs="Arial"/>
          <w:sz w:val="23"/>
          <w:szCs w:val="23"/>
          <w:lang w:eastAsia="en-NZ"/>
        </w:rPr>
        <w:t>Please be aware Hillary House Leadership Centre</w:t>
      </w:r>
      <w:r w:rsidR="001C69DE" w:rsidRPr="003A79D6">
        <w:rPr>
          <w:rFonts w:eastAsia="Times New Roman" w:cs="Arial"/>
          <w:sz w:val="23"/>
          <w:szCs w:val="23"/>
          <w:lang w:eastAsia="en-NZ"/>
        </w:rPr>
        <w:t xml:space="preserve"> cannot be responsible for students </w:t>
      </w:r>
      <w:r w:rsidRPr="003A79D6">
        <w:rPr>
          <w:rFonts w:eastAsia="Times New Roman" w:cs="Arial"/>
          <w:sz w:val="23"/>
          <w:szCs w:val="23"/>
          <w:lang w:eastAsia="en-NZ"/>
        </w:rPr>
        <w:t xml:space="preserve">and visitors </w:t>
      </w:r>
      <w:r w:rsidR="001C69DE" w:rsidRPr="003A79D6">
        <w:rPr>
          <w:rFonts w:eastAsia="Times New Roman" w:cs="Arial"/>
          <w:sz w:val="23"/>
          <w:szCs w:val="23"/>
          <w:lang w:eastAsia="en-NZ"/>
        </w:rPr>
        <w:t xml:space="preserve">outside of their </w:t>
      </w:r>
      <w:r w:rsidRPr="003A79D6">
        <w:rPr>
          <w:rFonts w:eastAsia="Times New Roman" w:cs="Arial"/>
          <w:sz w:val="23"/>
          <w:szCs w:val="23"/>
          <w:lang w:eastAsia="en-NZ"/>
        </w:rPr>
        <w:t>time at Hillary House.</w:t>
      </w:r>
      <w:r w:rsidRPr="003A79D6">
        <w:rPr>
          <w:lang w:val="en-US"/>
        </w:rPr>
        <w:t xml:space="preserve"> </w:t>
      </w:r>
      <w:r w:rsidR="003B45D9">
        <w:rPr>
          <w:lang w:val="en-US"/>
        </w:rPr>
        <w:br/>
      </w:r>
    </w:p>
    <w:p w14:paraId="7C01B692" w14:textId="77777777" w:rsidR="003B45D9" w:rsidRDefault="003B45D9" w:rsidP="003B45D9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10"/>
        <w:gridCol w:w="3008"/>
      </w:tblGrid>
      <w:tr w:rsidR="003B45D9" w14:paraId="3C7F53CD" w14:textId="77777777" w:rsidTr="003B45D9">
        <w:tc>
          <w:tcPr>
            <w:tcW w:w="3080" w:type="dxa"/>
          </w:tcPr>
          <w:p w14:paraId="68C5FFEA" w14:textId="77777777" w:rsidR="003B45D9" w:rsidRPr="00F54379" w:rsidRDefault="003B45D9" w:rsidP="003B45D9">
            <w:pPr>
              <w:rPr>
                <w:rFonts w:cstheme="minorHAnsi"/>
                <w:lang w:val="en-US"/>
              </w:rPr>
            </w:pPr>
            <w:r w:rsidRPr="00F54379">
              <w:rPr>
                <w:rFonts w:cstheme="minorHAnsi"/>
                <w:lang w:val="en-US"/>
              </w:rPr>
              <w:t>҉</w:t>
            </w:r>
            <w:r>
              <w:rPr>
                <w:rFonts w:cstheme="minorHAnsi"/>
                <w:lang w:val="en-US"/>
              </w:rPr>
              <w:t xml:space="preserve"> FIRST AID</w:t>
            </w:r>
          </w:p>
          <w:p w14:paraId="0EF79E09" w14:textId="28C895C6" w:rsidR="003B45D9" w:rsidRPr="003B45D9" w:rsidRDefault="003B45D9" w:rsidP="003B45D9">
            <w:pPr>
              <w:rPr>
                <w:rFonts w:cstheme="minorHAnsi"/>
                <w:lang w:val="en-US"/>
              </w:rPr>
            </w:pPr>
            <w:r w:rsidRPr="00F54379">
              <w:rPr>
                <w:rFonts w:cstheme="minorHAnsi"/>
                <w:lang w:val="en-US"/>
              </w:rPr>
              <w:t>A first aid kit is kept</w:t>
            </w:r>
            <w:r>
              <w:rPr>
                <w:rFonts w:cstheme="minorHAnsi"/>
                <w:lang w:val="en-US"/>
              </w:rPr>
              <w:t xml:space="preserve"> in the kitchen. Both our coordinators hold their St Johns First Aid Certificate valid from </w:t>
            </w:r>
            <w:r w:rsidR="00B14341">
              <w:rPr>
                <w:rFonts w:cstheme="minorHAnsi"/>
                <w:lang w:val="en-US"/>
              </w:rPr>
              <w:t>April</w:t>
            </w:r>
            <w:r>
              <w:rPr>
                <w:rFonts w:cstheme="minorHAnsi"/>
                <w:lang w:val="en-US"/>
              </w:rPr>
              <w:t xml:space="preserve"> 2019.</w:t>
            </w:r>
          </w:p>
        </w:tc>
        <w:tc>
          <w:tcPr>
            <w:tcW w:w="3081" w:type="dxa"/>
          </w:tcPr>
          <w:p w14:paraId="4C767392" w14:textId="77777777" w:rsidR="003B45D9" w:rsidRDefault="003B45D9" w:rsidP="003B45D9">
            <w:pPr>
              <w:rPr>
                <w:rFonts w:cstheme="minorHAnsi"/>
                <w:lang w:val="en-US"/>
              </w:rPr>
            </w:pPr>
            <w:r w:rsidRPr="00F54379">
              <w:rPr>
                <w:rFonts w:cstheme="minorHAnsi"/>
                <w:lang w:val="en-US"/>
              </w:rPr>
              <w:t>҉</w:t>
            </w:r>
            <w:r>
              <w:rPr>
                <w:rFonts w:cstheme="minorHAnsi"/>
                <w:lang w:val="en-US"/>
              </w:rPr>
              <w:t xml:space="preserve"> EAST TAMAKI HEALTHCARE</w:t>
            </w:r>
          </w:p>
          <w:p w14:paraId="773C79A2" w14:textId="77777777" w:rsidR="003B45D9" w:rsidRDefault="003B45D9" w:rsidP="003B45D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Bairds Road Clinic</w:t>
            </w:r>
          </w:p>
          <w:p w14:paraId="661334A2" w14:textId="77777777" w:rsidR="003B45D9" w:rsidRDefault="003B45D9" w:rsidP="003B45D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160 Bairds Rd., Otara.</w:t>
            </w:r>
          </w:p>
          <w:p w14:paraId="09D72391" w14:textId="77777777" w:rsidR="003B45D9" w:rsidRDefault="003B45D9" w:rsidP="003B45D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Ph.09 2743414</w:t>
            </w:r>
          </w:p>
        </w:tc>
        <w:tc>
          <w:tcPr>
            <w:tcW w:w="3081" w:type="dxa"/>
          </w:tcPr>
          <w:p w14:paraId="1D7C16B1" w14:textId="77777777" w:rsidR="003B45D9" w:rsidRPr="003B45D9" w:rsidRDefault="003B45D9" w:rsidP="003B45D9">
            <w:pPr>
              <w:rPr>
                <w:rFonts w:cstheme="minorHAnsi"/>
                <w:lang w:val="en-US"/>
              </w:rPr>
            </w:pPr>
            <w:r w:rsidRPr="00F54379">
              <w:rPr>
                <w:rFonts w:cstheme="minorHAnsi"/>
                <w:lang w:val="en-US"/>
              </w:rPr>
              <w:t>҉</w:t>
            </w:r>
            <w:r>
              <w:rPr>
                <w:rFonts w:cstheme="minorHAnsi"/>
                <w:lang w:val="en-US"/>
              </w:rPr>
              <w:t xml:space="preserve"> HILLARY HOUSE EMERGENCY CONTACT -</w:t>
            </w:r>
            <w:r>
              <w:rPr>
                <w:rFonts w:cstheme="minorHAnsi"/>
                <w:lang w:val="en-US"/>
              </w:rPr>
              <w:br/>
              <w:t>Robin Houlker ph. 021 599959</w:t>
            </w:r>
            <w:r>
              <w:rPr>
                <w:rFonts w:cstheme="minorHAnsi"/>
                <w:lang w:val="en-US"/>
              </w:rPr>
              <w:br/>
            </w:r>
          </w:p>
        </w:tc>
      </w:tr>
    </w:tbl>
    <w:p w14:paraId="7BBEAE98" w14:textId="77777777" w:rsidR="001C69DE" w:rsidRPr="003B45D9" w:rsidRDefault="001C69DE" w:rsidP="003B45D9">
      <w:pPr>
        <w:spacing w:after="0" w:line="240" w:lineRule="auto"/>
        <w:rPr>
          <w:rFonts w:eastAsia="Times New Roman" w:cs="Arial"/>
          <w:sz w:val="23"/>
          <w:szCs w:val="23"/>
          <w:lang w:eastAsia="en-NZ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740"/>
        <w:gridCol w:w="1000"/>
        <w:gridCol w:w="2038"/>
        <w:gridCol w:w="2039"/>
      </w:tblGrid>
      <w:tr w:rsidR="00F54379" w14:paraId="66FF6D09" w14:textId="77777777" w:rsidTr="003B45D9">
        <w:tc>
          <w:tcPr>
            <w:tcW w:w="5413" w:type="dxa"/>
            <w:gridSpan w:val="4"/>
          </w:tcPr>
          <w:p w14:paraId="5D3CF63A" w14:textId="77777777" w:rsidR="00F54379" w:rsidRDefault="00F54379" w:rsidP="003B45D9">
            <w:pPr>
              <w:rPr>
                <w:rFonts w:cstheme="minorHAnsi"/>
                <w:u w:val="single"/>
                <w:lang w:val="en-US"/>
              </w:rPr>
            </w:pPr>
          </w:p>
        </w:tc>
        <w:tc>
          <w:tcPr>
            <w:tcW w:w="5077" w:type="dxa"/>
            <w:gridSpan w:val="3"/>
          </w:tcPr>
          <w:p w14:paraId="06BEF666" w14:textId="77777777" w:rsidR="00D32234" w:rsidRPr="007D4ADC" w:rsidRDefault="007D4AD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D32234" w14:paraId="049DA258" w14:textId="77777777" w:rsidTr="003B45D9">
        <w:tc>
          <w:tcPr>
            <w:tcW w:w="5413" w:type="dxa"/>
            <w:gridSpan w:val="4"/>
          </w:tcPr>
          <w:p w14:paraId="7006E522" w14:textId="77777777" w:rsidR="00D32234" w:rsidRPr="00F54379" w:rsidRDefault="00D32234" w:rsidP="00F54379">
            <w:pPr>
              <w:rPr>
                <w:rFonts w:cstheme="minorHAnsi"/>
                <w:lang w:val="en-US"/>
              </w:rPr>
            </w:pPr>
          </w:p>
        </w:tc>
        <w:tc>
          <w:tcPr>
            <w:tcW w:w="5077" w:type="dxa"/>
            <w:gridSpan w:val="3"/>
          </w:tcPr>
          <w:p w14:paraId="539134A6" w14:textId="77777777" w:rsidR="00D32234" w:rsidRPr="00F54379" w:rsidRDefault="00D32234">
            <w:pPr>
              <w:rPr>
                <w:rFonts w:cstheme="minorHAnsi"/>
                <w:lang w:val="en-US"/>
              </w:rPr>
            </w:pPr>
          </w:p>
        </w:tc>
      </w:tr>
      <w:tr w:rsidR="003B45D9" w14:paraId="4A99BF5B" w14:textId="77777777" w:rsidTr="00277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" w:type="dxa"/>
            <w:shd w:val="clear" w:color="auto" w:fill="DAEEF3" w:themeFill="accent5" w:themeFillTint="33"/>
          </w:tcPr>
          <w:p w14:paraId="2E69BBDF" w14:textId="77777777" w:rsidR="00331CA1" w:rsidRPr="003B45D9" w:rsidRDefault="003B45D9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>WHAT COULD GO WRONG?</w:t>
            </w:r>
          </w:p>
          <w:p w14:paraId="295932CE" w14:textId="77777777" w:rsidR="00331CA1" w:rsidRPr="003B45D9" w:rsidRDefault="00331CA1" w:rsidP="003B45D9">
            <w:pPr>
              <w:rPr>
                <w:lang w:val="en-US"/>
              </w:rPr>
            </w:pPr>
          </w:p>
          <w:p w14:paraId="5DFEC5AD" w14:textId="77777777" w:rsidR="00D6005B" w:rsidRPr="003B45D9" w:rsidRDefault="00D6005B" w:rsidP="003B45D9">
            <w:pPr>
              <w:rPr>
                <w:lang w:val="en-US"/>
              </w:rPr>
            </w:pPr>
          </w:p>
        </w:tc>
        <w:tc>
          <w:tcPr>
            <w:tcW w:w="1558" w:type="dxa"/>
            <w:shd w:val="clear" w:color="auto" w:fill="DAEEF3" w:themeFill="accent5" w:themeFillTint="33"/>
          </w:tcPr>
          <w:p w14:paraId="11F26A92" w14:textId="77777777" w:rsidR="00D6005B" w:rsidRPr="003B45D9" w:rsidRDefault="00331CA1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>CAUSE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1BEF2C06" w14:textId="77777777" w:rsidR="00D6005B" w:rsidRPr="003B45D9" w:rsidRDefault="00331CA1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 xml:space="preserve">HOW COULD WE PREVENT IT FROM GOING WRONG? 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</w:tcPr>
          <w:p w14:paraId="41789282" w14:textId="77777777" w:rsidR="00D6005B" w:rsidRPr="003B45D9" w:rsidRDefault="00D6005B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>W</w:t>
            </w:r>
            <w:r w:rsidR="00331CA1" w:rsidRPr="003B45D9">
              <w:rPr>
                <w:lang w:val="en-US"/>
              </w:rPr>
              <w:t xml:space="preserve">HOSE RESPONSIBILITY IS IT? 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14:paraId="49996522" w14:textId="77777777" w:rsidR="00D6005B" w:rsidRPr="003B45D9" w:rsidRDefault="00331CA1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>WHEN/ WHERE WILL IT BE DONE?</w:t>
            </w:r>
          </w:p>
          <w:p w14:paraId="1CC9B660" w14:textId="77777777" w:rsidR="00331CA1" w:rsidRPr="003B45D9" w:rsidRDefault="00331CA1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>(The imparting of safety advice).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14:paraId="01663F5F" w14:textId="77777777" w:rsidR="00D6005B" w:rsidRPr="003B45D9" w:rsidRDefault="00331CA1" w:rsidP="003B45D9">
            <w:pPr>
              <w:rPr>
                <w:lang w:val="en-US"/>
              </w:rPr>
            </w:pPr>
            <w:r w:rsidRPr="003B45D9">
              <w:rPr>
                <w:lang w:val="en-US"/>
              </w:rPr>
              <w:t>EMERGENCY PLAN</w:t>
            </w:r>
          </w:p>
        </w:tc>
      </w:tr>
      <w:tr w:rsidR="003B45D9" w14:paraId="46B76D82" w14:textId="77777777" w:rsidTr="00277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" w:type="dxa"/>
          </w:tcPr>
          <w:p w14:paraId="074EE778" w14:textId="77777777" w:rsidR="00D6005B" w:rsidRPr="003B45D9" w:rsidRDefault="00331CA1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Accident with car in the car park</w:t>
            </w:r>
          </w:p>
        </w:tc>
        <w:tc>
          <w:tcPr>
            <w:tcW w:w="1558" w:type="dxa"/>
          </w:tcPr>
          <w:p w14:paraId="7912AAA0" w14:textId="77777777" w:rsidR="00D6005B" w:rsidRPr="003B45D9" w:rsidRDefault="00331CA1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Main entrance to Hillary House Leadership Centre</w:t>
            </w:r>
          </w:p>
        </w:tc>
        <w:tc>
          <w:tcPr>
            <w:tcW w:w="1558" w:type="dxa"/>
          </w:tcPr>
          <w:p w14:paraId="5C28B9A1" w14:textId="77777777" w:rsidR="00D6005B" w:rsidRPr="003B45D9" w:rsidRDefault="00331CA1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Tell students to be careful</w:t>
            </w:r>
          </w:p>
        </w:tc>
        <w:tc>
          <w:tcPr>
            <w:tcW w:w="1740" w:type="dxa"/>
            <w:gridSpan w:val="2"/>
          </w:tcPr>
          <w:p w14:paraId="216638EC" w14:textId="77777777" w:rsidR="00D6005B" w:rsidRPr="003B45D9" w:rsidRDefault="00331CA1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School teacher</w:t>
            </w:r>
          </w:p>
        </w:tc>
        <w:tc>
          <w:tcPr>
            <w:tcW w:w="2038" w:type="dxa"/>
          </w:tcPr>
          <w:p w14:paraId="69A26AA2" w14:textId="77777777" w:rsidR="00D6005B" w:rsidRPr="003B45D9" w:rsidRDefault="006E2BB6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Taxi or buses</w:t>
            </w:r>
          </w:p>
        </w:tc>
        <w:tc>
          <w:tcPr>
            <w:tcW w:w="2039" w:type="dxa"/>
          </w:tcPr>
          <w:p w14:paraId="16E1ABD6" w14:textId="77777777" w:rsidR="00D6005B" w:rsidRDefault="006E2BB6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Call ambulance if serious</w:t>
            </w:r>
          </w:p>
          <w:p w14:paraId="6A89E231" w14:textId="77777777" w:rsidR="004815CC" w:rsidRPr="003B45D9" w:rsidRDefault="004815CC" w:rsidP="00277902">
            <w:pPr>
              <w:rPr>
                <w:lang w:val="en-US"/>
              </w:rPr>
            </w:pPr>
            <w:r>
              <w:rPr>
                <w:lang w:val="en-US"/>
              </w:rPr>
              <w:t>Ensure the school principal has been told</w:t>
            </w:r>
          </w:p>
        </w:tc>
      </w:tr>
      <w:tr w:rsidR="003B45D9" w14:paraId="17BA46F8" w14:textId="77777777" w:rsidTr="00277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" w:type="dxa"/>
            <w:tcBorders>
              <w:bottom w:val="single" w:sz="4" w:space="0" w:color="auto"/>
            </w:tcBorders>
          </w:tcPr>
          <w:p w14:paraId="05F0E9CC" w14:textId="77777777" w:rsidR="00D6005B" w:rsidRPr="003B45D9" w:rsidRDefault="001F0652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Asthma attack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645FB39" w14:textId="77777777" w:rsidR="00D6005B" w:rsidRPr="003B45D9" w:rsidRDefault="001F0652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Excitement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5C37174" w14:textId="77777777" w:rsidR="00D6005B" w:rsidRPr="003B45D9" w:rsidRDefault="001F0652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School asks students to bring inhalers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14:paraId="75E44E5F" w14:textId="77777777" w:rsidR="00D6005B" w:rsidRPr="003B45D9" w:rsidRDefault="001F0652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School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529F8D8B" w14:textId="77777777" w:rsidR="00D6005B" w:rsidRPr="003B45D9" w:rsidRDefault="001F0652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>Before leaving school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4E05F13A" w14:textId="77777777" w:rsidR="00D6005B" w:rsidRPr="003B45D9" w:rsidRDefault="001F0652" w:rsidP="00277902">
            <w:pPr>
              <w:rPr>
                <w:lang w:val="en-US"/>
              </w:rPr>
            </w:pPr>
            <w:r w:rsidRPr="003B45D9">
              <w:rPr>
                <w:lang w:val="en-US"/>
              </w:rPr>
              <w:t xml:space="preserve">Reassure student: have them sit </w:t>
            </w:r>
            <w:r w:rsidR="00D21697" w:rsidRPr="003B45D9">
              <w:rPr>
                <w:lang w:val="en-US"/>
              </w:rPr>
              <w:t xml:space="preserve">leaning slightly forward in a place of fresh air. Encourage </w:t>
            </w:r>
            <w:r w:rsidR="004815CC">
              <w:rPr>
                <w:lang w:val="en-US"/>
              </w:rPr>
              <w:t>student</w:t>
            </w:r>
            <w:r w:rsidR="00D21697" w:rsidRPr="003B45D9">
              <w:rPr>
                <w:lang w:val="en-US"/>
              </w:rPr>
              <w:t xml:space="preserve"> to use their inhaler. Ambulance if serious.</w:t>
            </w:r>
          </w:p>
          <w:p w14:paraId="55040ED8" w14:textId="77777777" w:rsidR="00860552" w:rsidRPr="003B45D9" w:rsidRDefault="00860552" w:rsidP="00277902">
            <w:pPr>
              <w:rPr>
                <w:lang w:val="en-US"/>
              </w:rPr>
            </w:pPr>
          </w:p>
        </w:tc>
      </w:tr>
    </w:tbl>
    <w:p w14:paraId="60414B0B" w14:textId="77777777" w:rsidR="003B45D9" w:rsidRDefault="003B45D9">
      <w:pPr>
        <w:rPr>
          <w:lang w:val="en-US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740"/>
        <w:gridCol w:w="1000"/>
        <w:gridCol w:w="2038"/>
        <w:gridCol w:w="2039"/>
      </w:tblGrid>
      <w:tr w:rsidR="00277902" w14:paraId="44BD9408" w14:textId="77777777" w:rsidTr="00694EAF">
        <w:tc>
          <w:tcPr>
            <w:tcW w:w="5413" w:type="dxa"/>
            <w:gridSpan w:val="4"/>
          </w:tcPr>
          <w:p w14:paraId="43E8D29E" w14:textId="77777777" w:rsidR="00277902" w:rsidRDefault="00277902" w:rsidP="00694EAF">
            <w:pPr>
              <w:rPr>
                <w:rFonts w:cstheme="minorHAnsi"/>
                <w:u w:val="single"/>
                <w:lang w:val="en-US"/>
              </w:rPr>
            </w:pPr>
          </w:p>
        </w:tc>
        <w:tc>
          <w:tcPr>
            <w:tcW w:w="5077" w:type="dxa"/>
            <w:gridSpan w:val="3"/>
          </w:tcPr>
          <w:p w14:paraId="55E4C745" w14:textId="77777777" w:rsidR="00277902" w:rsidRPr="007D4ADC" w:rsidRDefault="00277902" w:rsidP="00694E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277902" w14:paraId="5CE2C86C" w14:textId="77777777" w:rsidTr="00694EAF">
        <w:tc>
          <w:tcPr>
            <w:tcW w:w="5413" w:type="dxa"/>
            <w:gridSpan w:val="4"/>
          </w:tcPr>
          <w:p w14:paraId="37E4DB50" w14:textId="77777777" w:rsidR="00277902" w:rsidRPr="00F54379" w:rsidRDefault="00277902" w:rsidP="00694EAF">
            <w:pPr>
              <w:rPr>
                <w:rFonts w:cstheme="minorHAnsi"/>
                <w:lang w:val="en-US"/>
              </w:rPr>
            </w:pPr>
          </w:p>
        </w:tc>
        <w:tc>
          <w:tcPr>
            <w:tcW w:w="5077" w:type="dxa"/>
            <w:gridSpan w:val="3"/>
          </w:tcPr>
          <w:p w14:paraId="61BE4ED2" w14:textId="77777777" w:rsidR="00277902" w:rsidRPr="00F54379" w:rsidRDefault="00277902" w:rsidP="00694EAF">
            <w:pPr>
              <w:rPr>
                <w:rFonts w:cstheme="minorHAnsi"/>
                <w:lang w:val="en-US"/>
              </w:rPr>
            </w:pPr>
          </w:p>
        </w:tc>
      </w:tr>
      <w:tr w:rsidR="00277902" w14:paraId="229154BD" w14:textId="77777777" w:rsidTr="006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" w:type="dxa"/>
            <w:shd w:val="clear" w:color="auto" w:fill="DAEEF3" w:themeFill="accent5" w:themeFillTint="33"/>
          </w:tcPr>
          <w:p w14:paraId="032FB3ED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lastRenderedPageBreak/>
              <w:t>WHAT COULD GO WRONG?</w:t>
            </w:r>
          </w:p>
          <w:p w14:paraId="581632A9" w14:textId="77777777" w:rsidR="00277902" w:rsidRPr="003B45D9" w:rsidRDefault="00277902" w:rsidP="00694EAF">
            <w:pPr>
              <w:rPr>
                <w:lang w:val="en-US"/>
              </w:rPr>
            </w:pPr>
          </w:p>
          <w:p w14:paraId="66A253A3" w14:textId="77777777" w:rsidR="00277902" w:rsidRPr="003B45D9" w:rsidRDefault="00277902" w:rsidP="00694EAF">
            <w:pPr>
              <w:rPr>
                <w:lang w:val="en-US"/>
              </w:rPr>
            </w:pPr>
          </w:p>
        </w:tc>
        <w:tc>
          <w:tcPr>
            <w:tcW w:w="1558" w:type="dxa"/>
            <w:shd w:val="clear" w:color="auto" w:fill="DAEEF3" w:themeFill="accent5" w:themeFillTint="33"/>
          </w:tcPr>
          <w:p w14:paraId="7C6F87AD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t>CAUSE</w:t>
            </w:r>
          </w:p>
        </w:tc>
        <w:tc>
          <w:tcPr>
            <w:tcW w:w="1558" w:type="dxa"/>
            <w:shd w:val="clear" w:color="auto" w:fill="DAEEF3" w:themeFill="accent5" w:themeFillTint="33"/>
          </w:tcPr>
          <w:p w14:paraId="5DB4F487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t xml:space="preserve">HOW COULD WE PREVENT IT FROM GOING WRONG? 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</w:tcPr>
          <w:p w14:paraId="0215C27A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t xml:space="preserve">WHOSE RESPONSIBILITY IS IT? 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14:paraId="17D27739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t>WHEN/ WHERE WILL IT BE DONE?</w:t>
            </w:r>
          </w:p>
          <w:p w14:paraId="00348255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t>(The imparting of safety advice).</w:t>
            </w:r>
          </w:p>
        </w:tc>
        <w:tc>
          <w:tcPr>
            <w:tcW w:w="2039" w:type="dxa"/>
            <w:shd w:val="clear" w:color="auto" w:fill="DAEEF3" w:themeFill="accent5" w:themeFillTint="33"/>
          </w:tcPr>
          <w:p w14:paraId="797898F8" w14:textId="77777777" w:rsidR="00277902" w:rsidRPr="003B45D9" w:rsidRDefault="00277902" w:rsidP="00694EAF">
            <w:pPr>
              <w:rPr>
                <w:lang w:val="en-US"/>
              </w:rPr>
            </w:pPr>
            <w:r w:rsidRPr="003B45D9">
              <w:rPr>
                <w:lang w:val="en-US"/>
              </w:rPr>
              <w:t>EMERGENCY PLAN</w:t>
            </w:r>
          </w:p>
        </w:tc>
      </w:tr>
      <w:tr w:rsidR="00277902" w14:paraId="1CAD8C37" w14:textId="77777777" w:rsidTr="006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" w:type="dxa"/>
          </w:tcPr>
          <w:p w14:paraId="3C6C9513" w14:textId="77777777" w:rsidR="00277902" w:rsidRPr="003B45D9" w:rsidRDefault="00277902" w:rsidP="00694EAF">
            <w:pPr>
              <w:rPr>
                <w:lang w:val="en-US"/>
              </w:rPr>
            </w:pPr>
            <w:r>
              <w:rPr>
                <w:lang w:val="en-US"/>
              </w:rPr>
              <w:t>Epileptic fit</w:t>
            </w:r>
          </w:p>
        </w:tc>
        <w:tc>
          <w:tcPr>
            <w:tcW w:w="1558" w:type="dxa"/>
          </w:tcPr>
          <w:p w14:paraId="2C9FDF82" w14:textId="77777777" w:rsidR="00277902" w:rsidRPr="003B45D9" w:rsidRDefault="00277902" w:rsidP="00694EAF">
            <w:pPr>
              <w:rPr>
                <w:lang w:val="en-US"/>
              </w:rPr>
            </w:pPr>
            <w:r>
              <w:rPr>
                <w:lang w:val="en-US"/>
              </w:rPr>
              <w:t>Reaction to changing light or other unpredictable cause</w:t>
            </w:r>
          </w:p>
        </w:tc>
        <w:tc>
          <w:tcPr>
            <w:tcW w:w="1558" w:type="dxa"/>
          </w:tcPr>
          <w:p w14:paraId="0C4E3D65" w14:textId="77777777" w:rsidR="00277902" w:rsidRPr="003B45D9" w:rsidRDefault="00277902" w:rsidP="00694EAF">
            <w:pPr>
              <w:rPr>
                <w:lang w:val="en-US"/>
              </w:rPr>
            </w:pPr>
            <w:r>
              <w:rPr>
                <w:lang w:val="en-US"/>
              </w:rPr>
              <w:t>Unable to prevent</w:t>
            </w:r>
          </w:p>
        </w:tc>
        <w:tc>
          <w:tcPr>
            <w:tcW w:w="1740" w:type="dxa"/>
            <w:gridSpan w:val="2"/>
          </w:tcPr>
          <w:p w14:paraId="309603E4" w14:textId="77777777" w:rsidR="00277902" w:rsidRPr="003B45D9" w:rsidRDefault="00277902" w:rsidP="00694EAF">
            <w:pPr>
              <w:rPr>
                <w:lang w:val="en-US"/>
              </w:rPr>
            </w:pPr>
            <w:r>
              <w:rPr>
                <w:lang w:val="en-US"/>
              </w:rPr>
              <w:t>Unable to prevent or predict</w:t>
            </w:r>
          </w:p>
        </w:tc>
        <w:tc>
          <w:tcPr>
            <w:tcW w:w="2038" w:type="dxa"/>
          </w:tcPr>
          <w:p w14:paraId="061FFE26" w14:textId="77777777" w:rsidR="00277902" w:rsidRPr="003B45D9" w:rsidRDefault="00277902" w:rsidP="00694EAF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1465B3C0" w14:textId="77777777" w:rsidR="00277902" w:rsidRPr="003B45D9" w:rsidRDefault="00277902" w:rsidP="00694EAF">
            <w:pPr>
              <w:rPr>
                <w:lang w:val="en-US"/>
              </w:rPr>
            </w:pPr>
            <w:r>
              <w:rPr>
                <w:lang w:val="en-US"/>
              </w:rPr>
              <w:t>Keep person safe while fit lasts i.e. remove furniture nearby. Reassure when they come around. Send for ambulance and contact school if severe/not conscious after 15mins.</w:t>
            </w:r>
          </w:p>
        </w:tc>
      </w:tr>
      <w:tr w:rsidR="00277902" w14:paraId="0F89ABF0" w14:textId="77777777" w:rsidTr="006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7" w:type="dxa"/>
            <w:tcBorders>
              <w:bottom w:val="single" w:sz="4" w:space="0" w:color="auto"/>
            </w:tcBorders>
          </w:tcPr>
          <w:p w14:paraId="48E8EE0D" w14:textId="77777777" w:rsidR="00277902" w:rsidRDefault="00277902" w:rsidP="00277902">
            <w:pPr>
              <w:rPr>
                <w:lang w:val="en-US"/>
              </w:rPr>
            </w:pPr>
            <w:r>
              <w:rPr>
                <w:lang w:val="en-US"/>
              </w:rPr>
              <w:t>Heart attack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013AEC" w14:textId="77777777" w:rsidR="00277902" w:rsidRPr="003B45D9" w:rsidRDefault="00277902" w:rsidP="00277902">
            <w:pPr>
              <w:rPr>
                <w:lang w:val="en-US"/>
              </w:rPr>
            </w:pPr>
            <w:r>
              <w:rPr>
                <w:lang w:val="en-US"/>
              </w:rPr>
              <w:t>Visitor, Teacher, Parent Helper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93E2D2C" w14:textId="77777777" w:rsidR="00277902" w:rsidRDefault="00277902" w:rsidP="00277902">
            <w:pPr>
              <w:rPr>
                <w:lang w:val="en-US"/>
              </w:rPr>
            </w:pPr>
            <w:r>
              <w:rPr>
                <w:lang w:val="en-US"/>
              </w:rPr>
              <w:t>Unable to prevent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14:paraId="1157EF18" w14:textId="77777777" w:rsidR="00277902" w:rsidRDefault="00277902" w:rsidP="00277902">
            <w:pPr>
              <w:rPr>
                <w:lang w:val="en-US"/>
              </w:rPr>
            </w:pPr>
            <w:r>
              <w:rPr>
                <w:lang w:val="en-US"/>
              </w:rPr>
              <w:t>Unable to prevent or predict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757C13BA" w14:textId="77777777" w:rsidR="00277902" w:rsidRPr="003B45D9" w:rsidRDefault="004815CC" w:rsidP="00277902">
            <w:pPr>
              <w:rPr>
                <w:lang w:val="en-US"/>
              </w:rPr>
            </w:pPr>
            <w:r>
              <w:rPr>
                <w:lang w:val="en-US"/>
              </w:rPr>
              <w:t>Hillary House Education Facilitators have a current First Aid Certificate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340DC6A0" w14:textId="77777777" w:rsidR="00277902" w:rsidRDefault="00277902" w:rsidP="00277902">
            <w:pPr>
              <w:rPr>
                <w:lang w:val="en-US"/>
              </w:rPr>
            </w:pPr>
            <w:r>
              <w:rPr>
                <w:lang w:val="en-US"/>
              </w:rPr>
              <w:t>Keep person seated and comfortably supported, provide resuscitation if needed. Call ambulance.</w:t>
            </w:r>
          </w:p>
        </w:tc>
      </w:tr>
    </w:tbl>
    <w:p w14:paraId="2F95D86D" w14:textId="75B88EB3" w:rsidR="00277902" w:rsidRDefault="00277902">
      <w:pPr>
        <w:rPr>
          <w:lang w:val="en-US"/>
        </w:rPr>
      </w:pPr>
    </w:p>
    <w:p w14:paraId="444766E8" w14:textId="0243B21E" w:rsidR="0034557A" w:rsidRDefault="0034557A">
      <w:pPr>
        <w:rPr>
          <w:lang w:val="en-US"/>
        </w:rPr>
      </w:pPr>
    </w:p>
    <w:p w14:paraId="5D223304" w14:textId="040BF726" w:rsidR="0034557A" w:rsidRPr="0034557A" w:rsidRDefault="0034557A">
      <w:pPr>
        <w:rPr>
          <w:sz w:val="28"/>
          <w:szCs w:val="28"/>
          <w:lang w:val="en-US"/>
        </w:rPr>
      </w:pPr>
      <w:r w:rsidRPr="0034557A">
        <w:rPr>
          <w:sz w:val="28"/>
          <w:szCs w:val="28"/>
          <w:lang w:val="en-US"/>
        </w:rPr>
        <w:t>Inserted box to be ticked</w:t>
      </w:r>
    </w:p>
    <w:p w14:paraId="7A14E896" w14:textId="1FCA0D25" w:rsidR="0034557A" w:rsidRDefault="0034557A">
      <w:pPr>
        <w:rPr>
          <w:sz w:val="28"/>
          <w:szCs w:val="28"/>
          <w:lang w:val="en-US"/>
        </w:rPr>
      </w:pPr>
      <w:r w:rsidRPr="0034557A">
        <w:rPr>
          <w:sz w:val="28"/>
          <w:szCs w:val="28"/>
          <w:lang w:val="en-US"/>
        </w:rPr>
        <w:t>I have read and acknowledged this Safety Action Plan on behalf of my group</w:t>
      </w:r>
    </w:p>
    <w:p w14:paraId="25670AA7" w14:textId="7D1063B5" w:rsidR="0034557A" w:rsidRDefault="0034557A">
      <w:pPr>
        <w:rPr>
          <w:sz w:val="28"/>
          <w:szCs w:val="28"/>
          <w:lang w:val="en-US"/>
        </w:rPr>
      </w:pPr>
    </w:p>
    <w:p w14:paraId="78CE1C0C" w14:textId="0E8F5EA9" w:rsidR="0034557A" w:rsidRDefault="003455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</w:t>
      </w:r>
    </w:p>
    <w:p w14:paraId="2D2F3F74" w14:textId="64F3F878" w:rsidR="0034557A" w:rsidRDefault="003455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Position held:</w:t>
      </w:r>
      <w:bookmarkStart w:id="0" w:name="_GoBack"/>
      <w:bookmarkEnd w:id="0"/>
    </w:p>
    <w:p w14:paraId="146D7AF4" w14:textId="03F21DBE" w:rsidR="0034557A" w:rsidRPr="0034557A" w:rsidRDefault="003455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Mobile:</w:t>
      </w:r>
    </w:p>
    <w:sectPr w:rsidR="0034557A" w:rsidRPr="0034557A" w:rsidSect="0079585B">
      <w:footerReference w:type="default" r:id="rId7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316C" w14:textId="77777777" w:rsidR="00790402" w:rsidRDefault="00790402" w:rsidP="001D1C19">
      <w:pPr>
        <w:spacing w:after="0" w:line="240" w:lineRule="auto"/>
      </w:pPr>
      <w:r>
        <w:separator/>
      </w:r>
    </w:p>
  </w:endnote>
  <w:endnote w:type="continuationSeparator" w:id="0">
    <w:p w14:paraId="20D79001" w14:textId="77777777" w:rsidR="00790402" w:rsidRDefault="00790402" w:rsidP="001D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1EBA" w14:textId="77777777" w:rsidR="00CA38AE" w:rsidRDefault="00CA38AE">
    <w:pPr>
      <w:pStyle w:val="Footer"/>
    </w:pPr>
    <w:r>
      <w:t xml:space="preserve">                                                                                                                                                                </w:t>
    </w:r>
  </w:p>
  <w:p w14:paraId="04988018" w14:textId="77777777" w:rsidR="001D1C19" w:rsidRDefault="00CA38AE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D1C19">
      <w:t xml:space="preserve">                                                                      </w:t>
    </w:r>
  </w:p>
  <w:p w14:paraId="6976C6DF" w14:textId="77777777" w:rsidR="001D1C19" w:rsidRDefault="001D1C19">
    <w:pPr>
      <w:pStyle w:val="Footer"/>
    </w:pPr>
    <w:r>
      <w:t xml:space="preserve">                                                                       </w:t>
    </w:r>
  </w:p>
  <w:p w14:paraId="0CB85506" w14:textId="77777777" w:rsidR="001D1C19" w:rsidRDefault="001D1C19">
    <w:pPr>
      <w:pStyle w:val="Footer"/>
    </w:pPr>
    <w:r>
      <w:t xml:space="preserve">                                                                     HILLARY HOUSE L</w:t>
    </w:r>
    <w:r w:rsidR="00CA38AE">
      <w:t>E</w:t>
    </w:r>
    <w:r>
      <w:t xml:space="preserve">ADERSHIP CENTRE </w:t>
    </w:r>
    <w:r>
      <w:rPr>
        <w:rFonts w:cstheme="minorHAnsi"/>
      </w:rPr>
      <w:t>ꟾ</w:t>
    </w:r>
    <w:r>
      <w:t xml:space="preserve"> SAFETY ACTION PLAN </w:t>
    </w:r>
    <w:r>
      <w:rPr>
        <w:rFonts w:cstheme="minorHAnsi"/>
      </w:rPr>
      <w:t>ꟾ</w:t>
    </w:r>
    <w:r w:rsidR="00CA38AE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4EE9" w14:textId="77777777" w:rsidR="00790402" w:rsidRDefault="00790402" w:rsidP="001D1C19">
      <w:pPr>
        <w:spacing w:after="0" w:line="240" w:lineRule="auto"/>
      </w:pPr>
      <w:r>
        <w:separator/>
      </w:r>
    </w:p>
  </w:footnote>
  <w:footnote w:type="continuationSeparator" w:id="0">
    <w:p w14:paraId="0F237A84" w14:textId="77777777" w:rsidR="00790402" w:rsidRDefault="00790402" w:rsidP="001D1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DE"/>
    <w:rsid w:val="00000859"/>
    <w:rsid w:val="000010A1"/>
    <w:rsid w:val="00002A57"/>
    <w:rsid w:val="000031A5"/>
    <w:rsid w:val="00004900"/>
    <w:rsid w:val="00005020"/>
    <w:rsid w:val="000051CD"/>
    <w:rsid w:val="0002364D"/>
    <w:rsid w:val="00024648"/>
    <w:rsid w:val="0003554D"/>
    <w:rsid w:val="000364DC"/>
    <w:rsid w:val="0004036D"/>
    <w:rsid w:val="00043409"/>
    <w:rsid w:val="00043A41"/>
    <w:rsid w:val="000442D4"/>
    <w:rsid w:val="000467A3"/>
    <w:rsid w:val="0005158B"/>
    <w:rsid w:val="0005249C"/>
    <w:rsid w:val="00055303"/>
    <w:rsid w:val="00057E2F"/>
    <w:rsid w:val="00060E4F"/>
    <w:rsid w:val="00064665"/>
    <w:rsid w:val="00066FAA"/>
    <w:rsid w:val="000674F9"/>
    <w:rsid w:val="000678F8"/>
    <w:rsid w:val="00067EAE"/>
    <w:rsid w:val="00072427"/>
    <w:rsid w:val="000755AF"/>
    <w:rsid w:val="00075C93"/>
    <w:rsid w:val="00077593"/>
    <w:rsid w:val="00080A41"/>
    <w:rsid w:val="00081A99"/>
    <w:rsid w:val="00083880"/>
    <w:rsid w:val="000859F2"/>
    <w:rsid w:val="000915D0"/>
    <w:rsid w:val="0009770A"/>
    <w:rsid w:val="000A16AE"/>
    <w:rsid w:val="000A2BF4"/>
    <w:rsid w:val="000B2205"/>
    <w:rsid w:val="000B6493"/>
    <w:rsid w:val="000E1A04"/>
    <w:rsid w:val="000E285C"/>
    <w:rsid w:val="000E29BC"/>
    <w:rsid w:val="000F08A8"/>
    <w:rsid w:val="000F12E1"/>
    <w:rsid w:val="00106ABB"/>
    <w:rsid w:val="00110807"/>
    <w:rsid w:val="00112994"/>
    <w:rsid w:val="0011307B"/>
    <w:rsid w:val="00114856"/>
    <w:rsid w:val="001164CC"/>
    <w:rsid w:val="00120F99"/>
    <w:rsid w:val="001259C3"/>
    <w:rsid w:val="00135B84"/>
    <w:rsid w:val="00151942"/>
    <w:rsid w:val="001521C0"/>
    <w:rsid w:val="00154ADE"/>
    <w:rsid w:val="00154CE0"/>
    <w:rsid w:val="001641B2"/>
    <w:rsid w:val="00165E4A"/>
    <w:rsid w:val="0017020C"/>
    <w:rsid w:val="00182FF5"/>
    <w:rsid w:val="00187A12"/>
    <w:rsid w:val="00193AF1"/>
    <w:rsid w:val="001A00BD"/>
    <w:rsid w:val="001A0EE7"/>
    <w:rsid w:val="001A4D5F"/>
    <w:rsid w:val="001A79F2"/>
    <w:rsid w:val="001B3FAF"/>
    <w:rsid w:val="001B4F9C"/>
    <w:rsid w:val="001C05EC"/>
    <w:rsid w:val="001C69DE"/>
    <w:rsid w:val="001D1C19"/>
    <w:rsid w:val="001D5533"/>
    <w:rsid w:val="001D7F30"/>
    <w:rsid w:val="001E714C"/>
    <w:rsid w:val="001F0652"/>
    <w:rsid w:val="001F56B1"/>
    <w:rsid w:val="001F65F7"/>
    <w:rsid w:val="001F6811"/>
    <w:rsid w:val="0020166C"/>
    <w:rsid w:val="00205E82"/>
    <w:rsid w:val="00211848"/>
    <w:rsid w:val="00213B68"/>
    <w:rsid w:val="00215547"/>
    <w:rsid w:val="0022776A"/>
    <w:rsid w:val="00237F36"/>
    <w:rsid w:val="002424EA"/>
    <w:rsid w:val="002437FE"/>
    <w:rsid w:val="00243C49"/>
    <w:rsid w:val="00244C7D"/>
    <w:rsid w:val="00244C94"/>
    <w:rsid w:val="00245A16"/>
    <w:rsid w:val="00246B48"/>
    <w:rsid w:val="0025702D"/>
    <w:rsid w:val="0026386D"/>
    <w:rsid w:val="002663E2"/>
    <w:rsid w:val="00267B29"/>
    <w:rsid w:val="00277480"/>
    <w:rsid w:val="00277902"/>
    <w:rsid w:val="00281A15"/>
    <w:rsid w:val="00284FFB"/>
    <w:rsid w:val="00290F65"/>
    <w:rsid w:val="00291429"/>
    <w:rsid w:val="00292142"/>
    <w:rsid w:val="00297DFB"/>
    <w:rsid w:val="002A27AA"/>
    <w:rsid w:val="002B52B4"/>
    <w:rsid w:val="002B6825"/>
    <w:rsid w:val="002B7710"/>
    <w:rsid w:val="002C559B"/>
    <w:rsid w:val="002C71CB"/>
    <w:rsid w:val="002D52F2"/>
    <w:rsid w:val="002D5D0F"/>
    <w:rsid w:val="002D6DE0"/>
    <w:rsid w:val="002D6E01"/>
    <w:rsid w:val="002E2712"/>
    <w:rsid w:val="002E4C8A"/>
    <w:rsid w:val="002E4D51"/>
    <w:rsid w:val="002E76AC"/>
    <w:rsid w:val="002F0CCD"/>
    <w:rsid w:val="002F3BF4"/>
    <w:rsid w:val="002F6553"/>
    <w:rsid w:val="002F692C"/>
    <w:rsid w:val="002F7529"/>
    <w:rsid w:val="00306954"/>
    <w:rsid w:val="00310C09"/>
    <w:rsid w:val="003133BD"/>
    <w:rsid w:val="003159A6"/>
    <w:rsid w:val="0032245F"/>
    <w:rsid w:val="00326834"/>
    <w:rsid w:val="00331CA1"/>
    <w:rsid w:val="00332865"/>
    <w:rsid w:val="00334914"/>
    <w:rsid w:val="00336469"/>
    <w:rsid w:val="00344ECD"/>
    <w:rsid w:val="003454CD"/>
    <w:rsid w:val="0034557A"/>
    <w:rsid w:val="00351A4D"/>
    <w:rsid w:val="00351AE2"/>
    <w:rsid w:val="00354558"/>
    <w:rsid w:val="0035584A"/>
    <w:rsid w:val="00357260"/>
    <w:rsid w:val="00365126"/>
    <w:rsid w:val="00365B9C"/>
    <w:rsid w:val="003711B1"/>
    <w:rsid w:val="0037437B"/>
    <w:rsid w:val="00374C49"/>
    <w:rsid w:val="00377697"/>
    <w:rsid w:val="00377B9E"/>
    <w:rsid w:val="00386A1D"/>
    <w:rsid w:val="00386F08"/>
    <w:rsid w:val="00391223"/>
    <w:rsid w:val="00393150"/>
    <w:rsid w:val="003944BD"/>
    <w:rsid w:val="003A01F3"/>
    <w:rsid w:val="003A1641"/>
    <w:rsid w:val="003A79D6"/>
    <w:rsid w:val="003B17B2"/>
    <w:rsid w:val="003B2014"/>
    <w:rsid w:val="003B3312"/>
    <w:rsid w:val="003B3A7B"/>
    <w:rsid w:val="003B3AD0"/>
    <w:rsid w:val="003B45D9"/>
    <w:rsid w:val="003C3C6C"/>
    <w:rsid w:val="003C4E73"/>
    <w:rsid w:val="003D43F0"/>
    <w:rsid w:val="003E15F3"/>
    <w:rsid w:val="003E57FC"/>
    <w:rsid w:val="003F47D4"/>
    <w:rsid w:val="003F77FC"/>
    <w:rsid w:val="003F7EF8"/>
    <w:rsid w:val="0040267E"/>
    <w:rsid w:val="00406AF8"/>
    <w:rsid w:val="00406E81"/>
    <w:rsid w:val="00411B25"/>
    <w:rsid w:val="00412336"/>
    <w:rsid w:val="00415D22"/>
    <w:rsid w:val="0041657E"/>
    <w:rsid w:val="00424123"/>
    <w:rsid w:val="004257E1"/>
    <w:rsid w:val="00425CD0"/>
    <w:rsid w:val="004267EE"/>
    <w:rsid w:val="00431EE3"/>
    <w:rsid w:val="00436883"/>
    <w:rsid w:val="0044438F"/>
    <w:rsid w:val="00447722"/>
    <w:rsid w:val="00447C5D"/>
    <w:rsid w:val="004513B0"/>
    <w:rsid w:val="0045721F"/>
    <w:rsid w:val="00465C1C"/>
    <w:rsid w:val="00473B21"/>
    <w:rsid w:val="004815CC"/>
    <w:rsid w:val="004915F9"/>
    <w:rsid w:val="0049523F"/>
    <w:rsid w:val="0049638F"/>
    <w:rsid w:val="004A5F8B"/>
    <w:rsid w:val="004A64B8"/>
    <w:rsid w:val="004A7717"/>
    <w:rsid w:val="004B04A1"/>
    <w:rsid w:val="004B37ED"/>
    <w:rsid w:val="004B4C94"/>
    <w:rsid w:val="004B603A"/>
    <w:rsid w:val="004E2394"/>
    <w:rsid w:val="004E6D88"/>
    <w:rsid w:val="004F0128"/>
    <w:rsid w:val="004F0609"/>
    <w:rsid w:val="004F274A"/>
    <w:rsid w:val="004F3769"/>
    <w:rsid w:val="00501D34"/>
    <w:rsid w:val="00502727"/>
    <w:rsid w:val="005029C6"/>
    <w:rsid w:val="00503ADF"/>
    <w:rsid w:val="00505305"/>
    <w:rsid w:val="00506BC6"/>
    <w:rsid w:val="0050731B"/>
    <w:rsid w:val="005159F9"/>
    <w:rsid w:val="005175B5"/>
    <w:rsid w:val="00525195"/>
    <w:rsid w:val="005259B7"/>
    <w:rsid w:val="00526087"/>
    <w:rsid w:val="005349E6"/>
    <w:rsid w:val="00536C30"/>
    <w:rsid w:val="00536E8C"/>
    <w:rsid w:val="00541578"/>
    <w:rsid w:val="00546B0E"/>
    <w:rsid w:val="00551C8E"/>
    <w:rsid w:val="00553A86"/>
    <w:rsid w:val="0055427C"/>
    <w:rsid w:val="00554BAE"/>
    <w:rsid w:val="00567E30"/>
    <w:rsid w:val="00574194"/>
    <w:rsid w:val="00587317"/>
    <w:rsid w:val="00594C13"/>
    <w:rsid w:val="00596074"/>
    <w:rsid w:val="005A0EB4"/>
    <w:rsid w:val="005A1881"/>
    <w:rsid w:val="005A36BF"/>
    <w:rsid w:val="005B1B96"/>
    <w:rsid w:val="005C4759"/>
    <w:rsid w:val="005C57EC"/>
    <w:rsid w:val="005D04DD"/>
    <w:rsid w:val="005D0532"/>
    <w:rsid w:val="005D6864"/>
    <w:rsid w:val="005D762E"/>
    <w:rsid w:val="005E3A7D"/>
    <w:rsid w:val="005F4E31"/>
    <w:rsid w:val="00601E42"/>
    <w:rsid w:val="0060309A"/>
    <w:rsid w:val="00613768"/>
    <w:rsid w:val="00616C6B"/>
    <w:rsid w:val="006306C7"/>
    <w:rsid w:val="006316C6"/>
    <w:rsid w:val="006325B7"/>
    <w:rsid w:val="0063440C"/>
    <w:rsid w:val="00634C61"/>
    <w:rsid w:val="0063691D"/>
    <w:rsid w:val="00643236"/>
    <w:rsid w:val="006475C5"/>
    <w:rsid w:val="00650A81"/>
    <w:rsid w:val="00650E8E"/>
    <w:rsid w:val="00651E61"/>
    <w:rsid w:val="0065467D"/>
    <w:rsid w:val="00655DCC"/>
    <w:rsid w:val="0065729A"/>
    <w:rsid w:val="006652C2"/>
    <w:rsid w:val="00670472"/>
    <w:rsid w:val="00670A43"/>
    <w:rsid w:val="00671FC9"/>
    <w:rsid w:val="00684F3E"/>
    <w:rsid w:val="00685943"/>
    <w:rsid w:val="00687AF0"/>
    <w:rsid w:val="00696231"/>
    <w:rsid w:val="006A2B95"/>
    <w:rsid w:val="006A38A9"/>
    <w:rsid w:val="006B5191"/>
    <w:rsid w:val="006B6E5D"/>
    <w:rsid w:val="006C2276"/>
    <w:rsid w:val="006C5E26"/>
    <w:rsid w:val="006D0E57"/>
    <w:rsid w:val="006D2755"/>
    <w:rsid w:val="006E18EB"/>
    <w:rsid w:val="006E23F1"/>
    <w:rsid w:val="006E2BB6"/>
    <w:rsid w:val="006E4705"/>
    <w:rsid w:val="006F049C"/>
    <w:rsid w:val="006F4469"/>
    <w:rsid w:val="006F4DC4"/>
    <w:rsid w:val="006F58FD"/>
    <w:rsid w:val="006F6EAA"/>
    <w:rsid w:val="00700450"/>
    <w:rsid w:val="00703231"/>
    <w:rsid w:val="00703C73"/>
    <w:rsid w:val="007119C4"/>
    <w:rsid w:val="00712B17"/>
    <w:rsid w:val="00714E64"/>
    <w:rsid w:val="00715334"/>
    <w:rsid w:val="00717D75"/>
    <w:rsid w:val="0072463D"/>
    <w:rsid w:val="007304FB"/>
    <w:rsid w:val="007420B0"/>
    <w:rsid w:val="00753404"/>
    <w:rsid w:val="007613C1"/>
    <w:rsid w:val="00763708"/>
    <w:rsid w:val="00763AA5"/>
    <w:rsid w:val="00763BE7"/>
    <w:rsid w:val="00765D99"/>
    <w:rsid w:val="0077379B"/>
    <w:rsid w:val="00774A8F"/>
    <w:rsid w:val="00777D9E"/>
    <w:rsid w:val="007824BE"/>
    <w:rsid w:val="00782D59"/>
    <w:rsid w:val="007847D0"/>
    <w:rsid w:val="007862F0"/>
    <w:rsid w:val="0078647A"/>
    <w:rsid w:val="007868E6"/>
    <w:rsid w:val="00790402"/>
    <w:rsid w:val="0079168B"/>
    <w:rsid w:val="00794ED6"/>
    <w:rsid w:val="0079585B"/>
    <w:rsid w:val="007A06CA"/>
    <w:rsid w:val="007A4FCC"/>
    <w:rsid w:val="007A7F89"/>
    <w:rsid w:val="007B03AF"/>
    <w:rsid w:val="007C1665"/>
    <w:rsid w:val="007C2A63"/>
    <w:rsid w:val="007C5DA3"/>
    <w:rsid w:val="007C6806"/>
    <w:rsid w:val="007D03BE"/>
    <w:rsid w:val="007D4ADC"/>
    <w:rsid w:val="007F139D"/>
    <w:rsid w:val="007F33FB"/>
    <w:rsid w:val="007F6921"/>
    <w:rsid w:val="007F6A7F"/>
    <w:rsid w:val="0081320F"/>
    <w:rsid w:val="00814CD4"/>
    <w:rsid w:val="00817D3A"/>
    <w:rsid w:val="0082074A"/>
    <w:rsid w:val="00824D2C"/>
    <w:rsid w:val="00827C01"/>
    <w:rsid w:val="00845592"/>
    <w:rsid w:val="008602E1"/>
    <w:rsid w:val="00860552"/>
    <w:rsid w:val="00861713"/>
    <w:rsid w:val="00863D53"/>
    <w:rsid w:val="00867528"/>
    <w:rsid w:val="00870BB1"/>
    <w:rsid w:val="00872D5D"/>
    <w:rsid w:val="00873380"/>
    <w:rsid w:val="0088106F"/>
    <w:rsid w:val="00882D00"/>
    <w:rsid w:val="00884C56"/>
    <w:rsid w:val="008968DC"/>
    <w:rsid w:val="008A453E"/>
    <w:rsid w:val="008C09CA"/>
    <w:rsid w:val="008C33CA"/>
    <w:rsid w:val="008C6466"/>
    <w:rsid w:val="008D30AC"/>
    <w:rsid w:val="008E3525"/>
    <w:rsid w:val="008F1A8B"/>
    <w:rsid w:val="008F1E23"/>
    <w:rsid w:val="008F22AB"/>
    <w:rsid w:val="008F7709"/>
    <w:rsid w:val="00901611"/>
    <w:rsid w:val="00901CD8"/>
    <w:rsid w:val="0090313C"/>
    <w:rsid w:val="00911A2F"/>
    <w:rsid w:val="00912711"/>
    <w:rsid w:val="00915EAD"/>
    <w:rsid w:val="009170CC"/>
    <w:rsid w:val="00921D1B"/>
    <w:rsid w:val="009324ED"/>
    <w:rsid w:val="009327F1"/>
    <w:rsid w:val="00934763"/>
    <w:rsid w:val="00934B58"/>
    <w:rsid w:val="00946160"/>
    <w:rsid w:val="00957B7D"/>
    <w:rsid w:val="00963ED0"/>
    <w:rsid w:val="00964C8D"/>
    <w:rsid w:val="00966D77"/>
    <w:rsid w:val="009711BD"/>
    <w:rsid w:val="00972FEF"/>
    <w:rsid w:val="00977D92"/>
    <w:rsid w:val="0098060C"/>
    <w:rsid w:val="00986CA3"/>
    <w:rsid w:val="00992265"/>
    <w:rsid w:val="00993079"/>
    <w:rsid w:val="00996276"/>
    <w:rsid w:val="009979DE"/>
    <w:rsid w:val="009B1797"/>
    <w:rsid w:val="009B6FCE"/>
    <w:rsid w:val="009B787B"/>
    <w:rsid w:val="009C1515"/>
    <w:rsid w:val="009C1A4F"/>
    <w:rsid w:val="009C2896"/>
    <w:rsid w:val="009D0DDD"/>
    <w:rsid w:val="009D3DFC"/>
    <w:rsid w:val="009E5070"/>
    <w:rsid w:val="009E5343"/>
    <w:rsid w:val="00A03EFD"/>
    <w:rsid w:val="00A10F25"/>
    <w:rsid w:val="00A12446"/>
    <w:rsid w:val="00A177D3"/>
    <w:rsid w:val="00A2148F"/>
    <w:rsid w:val="00A300D2"/>
    <w:rsid w:val="00A331BC"/>
    <w:rsid w:val="00A40982"/>
    <w:rsid w:val="00A412D0"/>
    <w:rsid w:val="00A450E9"/>
    <w:rsid w:val="00A507F6"/>
    <w:rsid w:val="00A51D38"/>
    <w:rsid w:val="00A56687"/>
    <w:rsid w:val="00A56811"/>
    <w:rsid w:val="00A61B94"/>
    <w:rsid w:val="00A62741"/>
    <w:rsid w:val="00A62CEA"/>
    <w:rsid w:val="00A661F2"/>
    <w:rsid w:val="00A6706A"/>
    <w:rsid w:val="00A676AB"/>
    <w:rsid w:val="00A73F5D"/>
    <w:rsid w:val="00A77B17"/>
    <w:rsid w:val="00A81C82"/>
    <w:rsid w:val="00A87B16"/>
    <w:rsid w:val="00A910F7"/>
    <w:rsid w:val="00A94B8F"/>
    <w:rsid w:val="00A95DBE"/>
    <w:rsid w:val="00AA067F"/>
    <w:rsid w:val="00AA3401"/>
    <w:rsid w:val="00AA4135"/>
    <w:rsid w:val="00AA4A61"/>
    <w:rsid w:val="00AA5440"/>
    <w:rsid w:val="00AD0B6F"/>
    <w:rsid w:val="00AD2F88"/>
    <w:rsid w:val="00AD3FA7"/>
    <w:rsid w:val="00AE4270"/>
    <w:rsid w:val="00AE5277"/>
    <w:rsid w:val="00AF216D"/>
    <w:rsid w:val="00AF27A9"/>
    <w:rsid w:val="00AF4191"/>
    <w:rsid w:val="00B029D0"/>
    <w:rsid w:val="00B05F59"/>
    <w:rsid w:val="00B12135"/>
    <w:rsid w:val="00B14341"/>
    <w:rsid w:val="00B234C5"/>
    <w:rsid w:val="00B24E53"/>
    <w:rsid w:val="00B3289D"/>
    <w:rsid w:val="00B418C6"/>
    <w:rsid w:val="00B42CC5"/>
    <w:rsid w:val="00B459EE"/>
    <w:rsid w:val="00B46376"/>
    <w:rsid w:val="00B50A52"/>
    <w:rsid w:val="00B53D08"/>
    <w:rsid w:val="00B54154"/>
    <w:rsid w:val="00B6194E"/>
    <w:rsid w:val="00B66077"/>
    <w:rsid w:val="00B66E5F"/>
    <w:rsid w:val="00B67DCC"/>
    <w:rsid w:val="00B7687E"/>
    <w:rsid w:val="00B85891"/>
    <w:rsid w:val="00B8708C"/>
    <w:rsid w:val="00B871F1"/>
    <w:rsid w:val="00B90C99"/>
    <w:rsid w:val="00B94C51"/>
    <w:rsid w:val="00BA1CD7"/>
    <w:rsid w:val="00BA462B"/>
    <w:rsid w:val="00BA48D7"/>
    <w:rsid w:val="00BA53CD"/>
    <w:rsid w:val="00BA7EA5"/>
    <w:rsid w:val="00BB1A49"/>
    <w:rsid w:val="00BC0614"/>
    <w:rsid w:val="00BC27BB"/>
    <w:rsid w:val="00BC689A"/>
    <w:rsid w:val="00BC7CD7"/>
    <w:rsid w:val="00BD164F"/>
    <w:rsid w:val="00BF20E5"/>
    <w:rsid w:val="00C0689E"/>
    <w:rsid w:val="00C06AAB"/>
    <w:rsid w:val="00C0735C"/>
    <w:rsid w:val="00C1400D"/>
    <w:rsid w:val="00C148AE"/>
    <w:rsid w:val="00C24535"/>
    <w:rsid w:val="00C27A26"/>
    <w:rsid w:val="00C319DA"/>
    <w:rsid w:val="00C4258C"/>
    <w:rsid w:val="00C43402"/>
    <w:rsid w:val="00C44FA4"/>
    <w:rsid w:val="00C47882"/>
    <w:rsid w:val="00C50636"/>
    <w:rsid w:val="00C507CC"/>
    <w:rsid w:val="00C5265D"/>
    <w:rsid w:val="00C54491"/>
    <w:rsid w:val="00C55345"/>
    <w:rsid w:val="00C55C70"/>
    <w:rsid w:val="00C660A8"/>
    <w:rsid w:val="00C72E2C"/>
    <w:rsid w:val="00C731EF"/>
    <w:rsid w:val="00C7412F"/>
    <w:rsid w:val="00C757E1"/>
    <w:rsid w:val="00C76F82"/>
    <w:rsid w:val="00C77F33"/>
    <w:rsid w:val="00C8177D"/>
    <w:rsid w:val="00C83E5E"/>
    <w:rsid w:val="00C862FA"/>
    <w:rsid w:val="00C868B4"/>
    <w:rsid w:val="00C87425"/>
    <w:rsid w:val="00C91EFC"/>
    <w:rsid w:val="00C925A9"/>
    <w:rsid w:val="00CA35C1"/>
    <w:rsid w:val="00CA373C"/>
    <w:rsid w:val="00CA38AE"/>
    <w:rsid w:val="00CA6C99"/>
    <w:rsid w:val="00CA78C9"/>
    <w:rsid w:val="00CB084E"/>
    <w:rsid w:val="00CB7E22"/>
    <w:rsid w:val="00CB7EB2"/>
    <w:rsid w:val="00CD06B4"/>
    <w:rsid w:val="00CD2BB0"/>
    <w:rsid w:val="00CE1272"/>
    <w:rsid w:val="00CE159A"/>
    <w:rsid w:val="00CE4892"/>
    <w:rsid w:val="00CE4E19"/>
    <w:rsid w:val="00CE4F8F"/>
    <w:rsid w:val="00CF1C38"/>
    <w:rsid w:val="00CF74BC"/>
    <w:rsid w:val="00D03A8B"/>
    <w:rsid w:val="00D04A6D"/>
    <w:rsid w:val="00D15A91"/>
    <w:rsid w:val="00D21697"/>
    <w:rsid w:val="00D23233"/>
    <w:rsid w:val="00D27C71"/>
    <w:rsid w:val="00D32234"/>
    <w:rsid w:val="00D3460D"/>
    <w:rsid w:val="00D40E9C"/>
    <w:rsid w:val="00D44E1B"/>
    <w:rsid w:val="00D50864"/>
    <w:rsid w:val="00D5442D"/>
    <w:rsid w:val="00D57F91"/>
    <w:rsid w:val="00D6005B"/>
    <w:rsid w:val="00D67EB4"/>
    <w:rsid w:val="00D7138A"/>
    <w:rsid w:val="00D84EC2"/>
    <w:rsid w:val="00D85EBA"/>
    <w:rsid w:val="00D90F87"/>
    <w:rsid w:val="00D9276A"/>
    <w:rsid w:val="00D9299F"/>
    <w:rsid w:val="00D93A2F"/>
    <w:rsid w:val="00D93AB5"/>
    <w:rsid w:val="00D97816"/>
    <w:rsid w:val="00DA1366"/>
    <w:rsid w:val="00DA2674"/>
    <w:rsid w:val="00DA286C"/>
    <w:rsid w:val="00DB030E"/>
    <w:rsid w:val="00DB1903"/>
    <w:rsid w:val="00DB7566"/>
    <w:rsid w:val="00DC18FC"/>
    <w:rsid w:val="00DC1BC9"/>
    <w:rsid w:val="00DC2A11"/>
    <w:rsid w:val="00DC57D2"/>
    <w:rsid w:val="00DC74CC"/>
    <w:rsid w:val="00DD3D1A"/>
    <w:rsid w:val="00DD463E"/>
    <w:rsid w:val="00DD4BCD"/>
    <w:rsid w:val="00DE15B1"/>
    <w:rsid w:val="00E01D05"/>
    <w:rsid w:val="00E02914"/>
    <w:rsid w:val="00E16ADC"/>
    <w:rsid w:val="00E20420"/>
    <w:rsid w:val="00E34361"/>
    <w:rsid w:val="00E35A07"/>
    <w:rsid w:val="00E36C9B"/>
    <w:rsid w:val="00E37699"/>
    <w:rsid w:val="00E4108C"/>
    <w:rsid w:val="00E421AF"/>
    <w:rsid w:val="00E44743"/>
    <w:rsid w:val="00E5123A"/>
    <w:rsid w:val="00E54C48"/>
    <w:rsid w:val="00E568FE"/>
    <w:rsid w:val="00E62479"/>
    <w:rsid w:val="00E63C7B"/>
    <w:rsid w:val="00E64970"/>
    <w:rsid w:val="00E66D49"/>
    <w:rsid w:val="00E7627D"/>
    <w:rsid w:val="00E87315"/>
    <w:rsid w:val="00E90335"/>
    <w:rsid w:val="00E919E7"/>
    <w:rsid w:val="00E93C4F"/>
    <w:rsid w:val="00EA3BB8"/>
    <w:rsid w:val="00EB2C66"/>
    <w:rsid w:val="00EB3DE6"/>
    <w:rsid w:val="00EB6530"/>
    <w:rsid w:val="00EC0C55"/>
    <w:rsid w:val="00ED1A94"/>
    <w:rsid w:val="00ED4E64"/>
    <w:rsid w:val="00ED661B"/>
    <w:rsid w:val="00EE19D2"/>
    <w:rsid w:val="00EE1B3E"/>
    <w:rsid w:val="00EE2468"/>
    <w:rsid w:val="00EE2648"/>
    <w:rsid w:val="00EE2E8E"/>
    <w:rsid w:val="00EF0844"/>
    <w:rsid w:val="00EF11C4"/>
    <w:rsid w:val="00EF2C23"/>
    <w:rsid w:val="00EF2E36"/>
    <w:rsid w:val="00EF2E50"/>
    <w:rsid w:val="00EF65D2"/>
    <w:rsid w:val="00EF66AC"/>
    <w:rsid w:val="00F15A04"/>
    <w:rsid w:val="00F16196"/>
    <w:rsid w:val="00F16957"/>
    <w:rsid w:val="00F16EE8"/>
    <w:rsid w:val="00F20CD0"/>
    <w:rsid w:val="00F21595"/>
    <w:rsid w:val="00F238BC"/>
    <w:rsid w:val="00F24298"/>
    <w:rsid w:val="00F26016"/>
    <w:rsid w:val="00F30F60"/>
    <w:rsid w:val="00F33C55"/>
    <w:rsid w:val="00F36588"/>
    <w:rsid w:val="00F432E2"/>
    <w:rsid w:val="00F47BB3"/>
    <w:rsid w:val="00F50BFB"/>
    <w:rsid w:val="00F54379"/>
    <w:rsid w:val="00F60B72"/>
    <w:rsid w:val="00F6170C"/>
    <w:rsid w:val="00F636EA"/>
    <w:rsid w:val="00F64E7E"/>
    <w:rsid w:val="00F66C67"/>
    <w:rsid w:val="00F72CF2"/>
    <w:rsid w:val="00F82844"/>
    <w:rsid w:val="00F82A7E"/>
    <w:rsid w:val="00F83C27"/>
    <w:rsid w:val="00F8483C"/>
    <w:rsid w:val="00F85037"/>
    <w:rsid w:val="00F962E5"/>
    <w:rsid w:val="00FA128B"/>
    <w:rsid w:val="00FA1E88"/>
    <w:rsid w:val="00FA3E31"/>
    <w:rsid w:val="00FA465A"/>
    <w:rsid w:val="00FA618C"/>
    <w:rsid w:val="00FA684D"/>
    <w:rsid w:val="00FA707C"/>
    <w:rsid w:val="00FB0FE9"/>
    <w:rsid w:val="00FB207C"/>
    <w:rsid w:val="00FB6EA8"/>
    <w:rsid w:val="00FB7AED"/>
    <w:rsid w:val="00FC1311"/>
    <w:rsid w:val="00FC2DD8"/>
    <w:rsid w:val="00FC3E86"/>
    <w:rsid w:val="00FC77E5"/>
    <w:rsid w:val="00FD1045"/>
    <w:rsid w:val="00FD1F2A"/>
    <w:rsid w:val="00FD5F68"/>
    <w:rsid w:val="00FE0024"/>
    <w:rsid w:val="00FE185A"/>
    <w:rsid w:val="00FE5A7E"/>
    <w:rsid w:val="00FE5B4C"/>
    <w:rsid w:val="00FF1C8D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B28F0"/>
  <w15:docId w15:val="{1AC543DA-660F-4CC0-917F-E8C553CF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19"/>
  </w:style>
  <w:style w:type="paragraph" w:styleId="Footer">
    <w:name w:val="footer"/>
    <w:basedOn w:val="Normal"/>
    <w:link w:val="FooterChar"/>
    <w:uiPriority w:val="99"/>
    <w:unhideWhenUsed/>
    <w:rsid w:val="001D1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Robin</cp:lastModifiedBy>
  <cp:revision>4</cp:revision>
  <dcterms:created xsi:type="dcterms:W3CDTF">2019-03-19T10:49:00Z</dcterms:created>
  <dcterms:modified xsi:type="dcterms:W3CDTF">2019-04-09T00:33:00Z</dcterms:modified>
</cp:coreProperties>
</file>